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AB" w:rsidRPr="00004D49" w:rsidRDefault="00D237AB" w:rsidP="00D237A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04D49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«ОСНОВЫ БЕЗОПАСНОСТИ ЖИЗНЕДЕЯТЕЛЬНОСТИ» В УЧЕБНОМ ПЛАНЕ</w:t>
      </w:r>
    </w:p>
    <w:p w:rsidR="00D237AB" w:rsidRPr="00004D49" w:rsidRDefault="00D237AB" w:rsidP="00D237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4D49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изучение учебного предмета ОБЖ на уровне среднего общего образования отводится 68 часов </w:t>
      </w:r>
      <w:r w:rsidRPr="00004D49">
        <w:rPr>
          <w:rFonts w:ascii="Times New Roman" w:hAnsi="Times New Roman" w:cs="Times New Roman"/>
          <w:sz w:val="24"/>
          <w:szCs w:val="24"/>
        </w:rPr>
        <w:t>(по 34 часа в каждом классе), по 1 часу в неделю</w:t>
      </w: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004D4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ОБЖ 10-11 класс</w:t>
      </w: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</w:t>
      </w:r>
      <w:r w:rsidRPr="00004D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04D49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12.08.2022 № 732</w:t>
      </w:r>
      <w:r w:rsidRPr="00004D49">
        <w:rPr>
          <w:rFonts w:ascii="Times New Roman" w:hAnsi="Times New Roman" w:cs="Times New Roman"/>
          <w:sz w:val="24"/>
          <w:szCs w:val="24"/>
        </w:rPr>
        <w:br/>
      </w:r>
      <w:r w:rsidRPr="00004D49">
        <w:rPr>
          <w:rFonts w:ascii="Times New Roman" w:hAnsi="Times New Roman" w:cs="Times New Roman"/>
          <w:sz w:val="24"/>
          <w:szCs w:val="24"/>
          <w:shd w:val="clear" w:color="auto" w:fill="FFFFFF"/>
        </w:rPr>
        <w:t>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  <w:r w:rsidRPr="00004D49">
        <w:rPr>
          <w:rFonts w:ascii="Times New Roman" w:hAnsi="Times New Roman" w:cs="Times New Roman"/>
          <w:sz w:val="24"/>
          <w:szCs w:val="24"/>
        </w:rPr>
        <w:br/>
      </w:r>
      <w:r w:rsidRPr="00004D49">
        <w:rPr>
          <w:rFonts w:ascii="Times New Roman" w:hAnsi="Times New Roman" w:cs="Times New Roman"/>
          <w:sz w:val="24"/>
          <w:szCs w:val="24"/>
          <w:shd w:val="clear" w:color="auto" w:fill="FFFFFF"/>
        </w:rPr>
        <w:t>(Зарегистрирован 12.09.2022 № 70034)</w:t>
      </w:r>
      <w:r w:rsidRPr="00004D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237AB" w:rsidRPr="00004D49" w:rsidRDefault="00D237AB" w:rsidP="00D237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D4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«Основы безопасности жизнедеятельности» (далее – ОБЖ) для 10-11 класса (далее – Рабочая программа) составлена на </w:t>
      </w:r>
      <w:proofErr w:type="gramStart"/>
      <w:r w:rsidRPr="00004D49">
        <w:rPr>
          <w:rFonts w:ascii="Times New Roman" w:hAnsi="Times New Roman" w:cs="Times New Roman"/>
          <w:sz w:val="24"/>
          <w:szCs w:val="24"/>
        </w:rPr>
        <w:t>основании:  Закона</w:t>
      </w:r>
      <w:proofErr w:type="gramEnd"/>
      <w:r w:rsidRPr="00004D49">
        <w:rPr>
          <w:rFonts w:ascii="Times New Roman" w:hAnsi="Times New Roman" w:cs="Times New Roman"/>
          <w:sz w:val="24"/>
          <w:szCs w:val="24"/>
        </w:rPr>
        <w:t xml:space="preserve"> об образовании; Стандарта образования по предмету «Основы безопасности жизнедеятельности»; примерной программы по ОБЖ; авторской образовательной программы под общей редакцией </w:t>
      </w:r>
      <w:r w:rsidRPr="00004D4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Ким С. В., Горский В. А. </w:t>
      </w:r>
      <w:r w:rsidRPr="00004D49">
        <w:rPr>
          <w:rFonts w:ascii="Times New Roman" w:hAnsi="Times New Roman" w:cs="Times New Roman"/>
          <w:color w:val="231F20"/>
          <w:sz w:val="24"/>
          <w:szCs w:val="24"/>
        </w:rPr>
        <w:t xml:space="preserve">Основы безопасности жизнедеятельности. Базовый уровень. 10—11 классы: учебник. — М.: </w:t>
      </w:r>
      <w:proofErr w:type="spellStart"/>
      <w:r w:rsidRPr="00004D49">
        <w:rPr>
          <w:rFonts w:ascii="Times New Roman" w:hAnsi="Times New Roman" w:cs="Times New Roman"/>
          <w:color w:val="231F20"/>
          <w:sz w:val="24"/>
          <w:szCs w:val="24"/>
        </w:rPr>
        <w:t>Вентана</w:t>
      </w:r>
      <w:proofErr w:type="spellEnd"/>
      <w:r w:rsidRPr="00004D49">
        <w:rPr>
          <w:rFonts w:ascii="Times New Roman" w:hAnsi="Times New Roman" w:cs="Times New Roman"/>
          <w:color w:val="231F20"/>
          <w:sz w:val="24"/>
          <w:szCs w:val="24"/>
        </w:rPr>
        <w:t xml:space="preserve">-Граф, </w:t>
      </w:r>
    </w:p>
    <w:p w:rsidR="00D237AB" w:rsidRPr="00004D49" w:rsidRDefault="00D237AB" w:rsidP="00D237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знаний и формирования у них умений и навыков в области безопасности жизнедеятельности.</w:t>
      </w: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Программа ОБЖ обеспечивает:</w:t>
      </w:r>
    </w:p>
    <w:p w:rsidR="00D237AB" w:rsidRPr="00004D49" w:rsidRDefault="00D237AB" w:rsidP="00D237A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</w:t>
      </w:r>
      <w:proofErr w:type="gramEnd"/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D237AB" w:rsidRPr="00004D49" w:rsidRDefault="00D237AB" w:rsidP="00D237A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достижение</w:t>
      </w:r>
      <w:proofErr w:type="gramEnd"/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выпускниками базового уровня культуры безопасности жизнедеятельности, соответствующего интересам обучающихся и потребностям общества в формировании полноценной личности безопасного типа;</w:t>
      </w:r>
    </w:p>
    <w:p w:rsidR="00D237AB" w:rsidRPr="00004D49" w:rsidRDefault="00D237AB" w:rsidP="00D237A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взаимосвязь</w:t>
      </w:r>
      <w:proofErr w:type="gramEnd"/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личностных, </w:t>
      </w:r>
      <w:proofErr w:type="spellStart"/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метапредметных</w:t>
      </w:r>
      <w:proofErr w:type="spellEnd"/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D237AB" w:rsidRPr="00004D49" w:rsidRDefault="00D237AB" w:rsidP="00D237A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подготовку</w:t>
      </w:r>
      <w:proofErr w:type="gramEnd"/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выпускников к решению актуальных практических задач безопасности жизнедеятельности в повседневной жизни.</w:t>
      </w: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</w:t>
      </w: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Модуль № 1. «Основы комплексной безопасности».</w:t>
      </w: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Модуль № 2. «Основы обороны государства». </w:t>
      </w: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Модуль № 3. «Военно-профессиональная деятельность».</w:t>
      </w: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Модуль № 4. «Защита населения Российской Федерации от опасных и чрезвычайных ситуаций».</w:t>
      </w: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Модуль № 5. «Безопасность в природной среде и экологическая безопасность».</w:t>
      </w: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Модуль № 6. «Основы противодействия экстремизму и терроризму».</w:t>
      </w: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Модуль № 7. «Основы здорового образа жизни».</w:t>
      </w: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Модуль № 8. «Основы медицинских знаний и оказание первой помощи».</w:t>
      </w: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Модуль № 9. «Элементы начальной военной подготовки».</w:t>
      </w: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D49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D237AB" w:rsidRPr="00004D49" w:rsidRDefault="00D237AB" w:rsidP="00D237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237AB" w:rsidRPr="00004D49" w:rsidRDefault="00D237AB" w:rsidP="00D237A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04D49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«ОСНОВЫ БЕЗОПАСНОСТИ ЖИЗНЕДЕЯТЕЛЬНОСТИ» В УЧЕБНОМ ПЛАНЕ</w:t>
      </w:r>
    </w:p>
    <w:p w:rsidR="00D237AB" w:rsidRPr="00004D49" w:rsidRDefault="00D237AB" w:rsidP="00D237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237AB" w:rsidRPr="00004D49" w:rsidRDefault="00D237AB" w:rsidP="00D237A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4D49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изучение учебного предмета ОБЖ на уровне среднего общего образования отводится 68 часов </w:t>
      </w:r>
      <w:r w:rsidRPr="00004D49">
        <w:rPr>
          <w:rFonts w:ascii="Times New Roman" w:hAnsi="Times New Roman" w:cs="Times New Roman"/>
          <w:sz w:val="24"/>
          <w:szCs w:val="24"/>
        </w:rPr>
        <w:t>(по 34 часа в каждом классе), по 1 часу в неделю</w:t>
      </w:r>
    </w:p>
    <w:p w:rsidR="00145273" w:rsidRDefault="00145273">
      <w:bookmarkStart w:id="0" w:name="_GoBack"/>
      <w:bookmarkEnd w:id="0"/>
    </w:p>
    <w:sectPr w:rsidR="0014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B42C9"/>
    <w:multiLevelType w:val="multilevel"/>
    <w:tmpl w:val="91EA44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AB"/>
    <w:rsid w:val="00145273"/>
    <w:rsid w:val="00D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3DD73-0AB6-471F-BB04-2C380AAF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2023-09-21T19:24:00Z</dcterms:created>
  <dcterms:modified xsi:type="dcterms:W3CDTF">2023-09-21T19:24:00Z</dcterms:modified>
</cp:coreProperties>
</file>