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B32" w:rsidRPr="00A26B32" w:rsidRDefault="00A26B32" w:rsidP="00A26B32">
      <w:pPr>
        <w:keepNext/>
        <w:keepLines/>
        <w:shd w:val="clear" w:color="auto" w:fill="FFFFFF"/>
        <w:spacing w:after="255" w:line="300" w:lineRule="atLeast"/>
        <w:outlineLvl w:val="1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учебному предмету «Литературное чтение» (предметная область «Русский язык и литературное чтение») разработана в соответствии с  Приказом 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рабочей программы воспитания, учебного плана МКОУ «СОШ №6». Рабочая программа  соответствует Федеральной рабочей программе по учебному предмету «Литературное чтение» и включает пояснительную записку, содержание учебного предмета, планируемые результаты освоения программы по литературному чтению. </w:t>
      </w:r>
    </w:p>
    <w:p w:rsidR="00A26B32" w:rsidRPr="00A26B32" w:rsidRDefault="00A26B32" w:rsidP="00A26B3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Приоритетная </w:t>
      </w:r>
      <w:r w:rsidRPr="00A26B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цель</w:t>
      </w: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обучения литературному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чтению – становление грамотного </w:t>
      </w: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26B32" w:rsidRPr="00A26B32" w:rsidRDefault="00A26B32" w:rsidP="00A26B32">
      <w:pPr>
        <w:spacing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Достижение цели изучения литературного чтения определяется решением </w:t>
      </w:r>
      <w:bookmarkStart w:id="0" w:name="_GoBack"/>
      <w:bookmarkEnd w:id="0"/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следующих </w:t>
      </w:r>
      <w:r w:rsidRPr="00A26B3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задач: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у обучающихся положительн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 мотивации к систематическому </w:t>
      </w: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чтению и слушанию художественной литературы и произведений устного народного творчества;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достижение необходимого для продолжения образования уровня общего речевого развития;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 в соответствии с представленными предметными результатами по классам;</w:t>
      </w:r>
    </w:p>
    <w:p w:rsidR="00A26B32" w:rsidRPr="00A26B32" w:rsidRDefault="00A26B32" w:rsidP="00A26B32">
      <w:pPr>
        <w:numPr>
          <w:ilvl w:val="0"/>
          <w:numId w:val="1"/>
        </w:numPr>
        <w:spacing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овладение техникой смыслового чтения вслух, «про себя» (молча) и текстовой деятельностью, обеспечивающей понимание и использование информации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26B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решения учебных задач.</w:t>
      </w:r>
    </w:p>
    <w:p w:rsidR="00A26B32" w:rsidRPr="00A26B32" w:rsidRDefault="00A26B32" w:rsidP="00A26B3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A26B32">
        <w:rPr>
          <w:rFonts w:ascii="Times New Roman" w:hAnsi="Times New Roman" w:cs="Times New Roman"/>
          <w:sz w:val="24"/>
          <w:szCs w:val="24"/>
        </w:rPr>
        <w:t xml:space="preserve">Освоение программы по </w:t>
      </w:r>
      <w:r>
        <w:rPr>
          <w:rFonts w:ascii="Times New Roman" w:hAnsi="Times New Roman" w:cs="Times New Roman"/>
          <w:sz w:val="24"/>
          <w:szCs w:val="24"/>
        </w:rPr>
        <w:t xml:space="preserve">учебному предмету «Литературное </w:t>
      </w:r>
      <w:r w:rsidRPr="00A26B32">
        <w:rPr>
          <w:rFonts w:ascii="Times New Roman" w:hAnsi="Times New Roman" w:cs="Times New Roman"/>
          <w:sz w:val="24"/>
          <w:szCs w:val="24"/>
        </w:rPr>
        <w:t>чтение» в 1 классе начинает</w:t>
      </w:r>
      <w:r>
        <w:rPr>
          <w:rFonts w:ascii="Times New Roman" w:hAnsi="Times New Roman" w:cs="Times New Roman"/>
          <w:sz w:val="24"/>
          <w:szCs w:val="24"/>
        </w:rPr>
        <w:t>ся вводным интегрированным кур</w:t>
      </w:r>
      <w:r w:rsidRPr="00A26B32">
        <w:rPr>
          <w:rFonts w:ascii="Times New Roman" w:hAnsi="Times New Roman" w:cs="Times New Roman"/>
          <w:sz w:val="24"/>
          <w:szCs w:val="24"/>
        </w:rPr>
        <w:t>сом «Обучение грамоте» (180 ча</w:t>
      </w:r>
      <w:r>
        <w:rPr>
          <w:rFonts w:ascii="Times New Roman" w:hAnsi="Times New Roman" w:cs="Times New Roman"/>
          <w:sz w:val="24"/>
          <w:szCs w:val="24"/>
        </w:rPr>
        <w:t>сов: 100 часов учебного предме</w:t>
      </w:r>
      <w:r w:rsidRPr="00A26B32">
        <w:rPr>
          <w:rFonts w:ascii="Times New Roman" w:hAnsi="Times New Roman" w:cs="Times New Roman"/>
          <w:sz w:val="24"/>
          <w:szCs w:val="24"/>
        </w:rPr>
        <w:t>та «Русский язык» и 80 часо</w:t>
      </w:r>
      <w:r>
        <w:rPr>
          <w:rFonts w:ascii="Times New Roman" w:hAnsi="Times New Roman" w:cs="Times New Roman"/>
          <w:sz w:val="24"/>
          <w:szCs w:val="24"/>
        </w:rPr>
        <w:t>в учебного предмета «Литератур</w:t>
      </w:r>
      <w:r w:rsidRPr="00A26B32">
        <w:rPr>
          <w:rFonts w:ascii="Times New Roman" w:hAnsi="Times New Roman" w:cs="Times New Roman"/>
          <w:sz w:val="24"/>
          <w:szCs w:val="24"/>
        </w:rPr>
        <w:t>ное чтение».</w:t>
      </w:r>
      <w:proofErr w:type="gramEnd"/>
      <w:r w:rsidRPr="00A26B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6B32">
        <w:rPr>
          <w:rFonts w:ascii="Times New Roman" w:hAnsi="Times New Roman" w:cs="Times New Roman"/>
          <w:sz w:val="24"/>
          <w:szCs w:val="24"/>
        </w:rPr>
        <w:t>Содержание курс</w:t>
      </w:r>
      <w:r>
        <w:rPr>
          <w:rFonts w:ascii="Times New Roman" w:hAnsi="Times New Roman" w:cs="Times New Roman"/>
          <w:sz w:val="24"/>
          <w:szCs w:val="24"/>
        </w:rPr>
        <w:t>а «Литературное чтение», реали</w:t>
      </w:r>
      <w:r w:rsidRPr="00A26B32">
        <w:rPr>
          <w:rFonts w:ascii="Times New Roman" w:hAnsi="Times New Roman" w:cs="Times New Roman"/>
          <w:sz w:val="24"/>
          <w:szCs w:val="24"/>
        </w:rPr>
        <w:t>зуемого в период обучения грам</w:t>
      </w:r>
      <w:r>
        <w:rPr>
          <w:rFonts w:ascii="Times New Roman" w:hAnsi="Times New Roman" w:cs="Times New Roman"/>
          <w:sz w:val="24"/>
          <w:szCs w:val="24"/>
        </w:rPr>
        <w:t xml:space="preserve">оте, представлено в </w:t>
      </w:r>
      <w:r w:rsidRPr="00A26B32">
        <w:rPr>
          <w:rFonts w:ascii="Times New Roman" w:hAnsi="Times New Roman" w:cs="Times New Roman"/>
          <w:sz w:val="24"/>
          <w:szCs w:val="24"/>
        </w:rPr>
        <w:t>рабочей программе учебного предмета «Русский язык»).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B32">
        <w:rPr>
          <w:rFonts w:ascii="Times New Roman" w:hAnsi="Times New Roman" w:cs="Times New Roman"/>
          <w:sz w:val="24"/>
          <w:szCs w:val="24"/>
        </w:rPr>
        <w:t xml:space="preserve"> После</w:t>
      </w:r>
    </w:p>
    <w:p w:rsidR="00A26B32" w:rsidRPr="00A26B32" w:rsidRDefault="00A26B32" w:rsidP="00A2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32">
        <w:rPr>
          <w:rFonts w:ascii="Times New Roman" w:hAnsi="Times New Roman" w:cs="Times New Roman"/>
          <w:sz w:val="24"/>
          <w:szCs w:val="24"/>
        </w:rPr>
        <w:t>периода обучения грамоте</w:t>
      </w:r>
      <w:r>
        <w:rPr>
          <w:rFonts w:ascii="Times New Roman" w:hAnsi="Times New Roman" w:cs="Times New Roman"/>
          <w:sz w:val="24"/>
          <w:szCs w:val="24"/>
        </w:rPr>
        <w:t xml:space="preserve"> начинается раздельное изучение </w:t>
      </w:r>
      <w:r w:rsidRPr="00A26B32">
        <w:rPr>
          <w:rFonts w:ascii="Times New Roman" w:hAnsi="Times New Roman" w:cs="Times New Roman"/>
          <w:sz w:val="24"/>
          <w:szCs w:val="24"/>
        </w:rPr>
        <w:t>учебных предметов «Русский</w:t>
      </w:r>
      <w:r>
        <w:rPr>
          <w:rFonts w:ascii="Times New Roman" w:hAnsi="Times New Roman" w:cs="Times New Roman"/>
          <w:sz w:val="24"/>
          <w:szCs w:val="24"/>
        </w:rPr>
        <w:t xml:space="preserve"> язык» и «Литературное чтение», </w:t>
      </w:r>
      <w:r w:rsidRPr="00A26B32">
        <w:rPr>
          <w:rFonts w:ascii="Times New Roman" w:hAnsi="Times New Roman" w:cs="Times New Roman"/>
          <w:sz w:val="24"/>
          <w:szCs w:val="24"/>
        </w:rPr>
        <w:t>на учебный предмет «Литератур</w:t>
      </w:r>
      <w:r>
        <w:rPr>
          <w:rFonts w:ascii="Times New Roman" w:hAnsi="Times New Roman" w:cs="Times New Roman"/>
          <w:sz w:val="24"/>
          <w:szCs w:val="24"/>
        </w:rPr>
        <w:t>ное чтение» в 1 классе отводит</w:t>
      </w:r>
      <w:r w:rsidRPr="00A26B32">
        <w:rPr>
          <w:rFonts w:ascii="Times New Roman" w:hAnsi="Times New Roman" w:cs="Times New Roman"/>
          <w:sz w:val="24"/>
          <w:szCs w:val="24"/>
        </w:rPr>
        <w:t>ся не менее 10 учебных недель (40 часов), во 2—4 классах по 136</w:t>
      </w:r>
    </w:p>
    <w:p w:rsidR="0015389F" w:rsidRPr="00A26B32" w:rsidRDefault="00A26B32" w:rsidP="00A26B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B32">
        <w:rPr>
          <w:rFonts w:ascii="Times New Roman" w:hAnsi="Times New Roman" w:cs="Times New Roman"/>
          <w:sz w:val="24"/>
          <w:szCs w:val="24"/>
        </w:rPr>
        <w:t>часов (4 часа в неделю в каждом классе).</w:t>
      </w:r>
    </w:p>
    <w:sectPr w:rsidR="0015389F" w:rsidRPr="00A2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C56AE"/>
    <w:multiLevelType w:val="multilevel"/>
    <w:tmpl w:val="436C0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B32"/>
    <w:rsid w:val="0015389F"/>
    <w:rsid w:val="00A2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2023-09-21T13:21:00Z</dcterms:created>
  <dcterms:modified xsi:type="dcterms:W3CDTF">2023-09-21T13:31:00Z</dcterms:modified>
</cp:coreProperties>
</file>